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203B5" w14:textId="378DBC60" w:rsidR="002C4176" w:rsidRDefault="00031663" w:rsidP="002C4176">
      <w:pPr>
        <w:spacing w:line="240" w:lineRule="auto"/>
        <w:contextualSpacing/>
      </w:pPr>
      <w:r w:rsidRPr="00031663">
        <w:rPr>
          <w:rFonts w:ascii="Calibri" w:eastAsia="Calibri" w:hAnsi="Calibri" w:cs="Times New Roman"/>
          <w:noProof/>
        </w:rPr>
        <w:drawing>
          <wp:inline distT="0" distB="0" distL="0" distR="0" wp14:anchorId="53809261" wp14:editId="067C7579">
            <wp:extent cx="14668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84955" w14:textId="77777777" w:rsid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93D7905" w14:textId="77777777" w:rsid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5090C13" w14:textId="02284186" w:rsidR="00031663" w:rsidRPr="00031663" w:rsidRDefault="00B97565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Attachment C</w:t>
      </w:r>
      <w:r w:rsidR="00214EA8">
        <w:rPr>
          <w:rFonts w:ascii="Arial" w:eastAsia="Arial" w:hAnsi="Arial" w:cs="Arial"/>
          <w:b/>
        </w:rPr>
        <w:t xml:space="preserve"> - </w:t>
      </w:r>
      <w:r w:rsidR="00031663">
        <w:rPr>
          <w:rFonts w:ascii="Arial" w:eastAsia="Arial" w:hAnsi="Arial" w:cs="Arial"/>
          <w:b/>
        </w:rPr>
        <w:t>Facilities Covered by Financial Assistance Policy</w:t>
      </w:r>
    </w:p>
    <w:p w14:paraId="1720E6A8" w14:textId="77777777" w:rsidR="00031663" w:rsidRP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31663">
        <w:rPr>
          <w:rFonts w:ascii="Arial" w:eastAsia="Arial" w:hAnsi="Arial" w:cs="Arial"/>
          <w:sz w:val="20"/>
          <w:szCs w:val="20"/>
        </w:rPr>
        <w:t>Policy Number LD-830</w:t>
      </w:r>
    </w:p>
    <w:p w14:paraId="643D85E2" w14:textId="77777777" w:rsidR="00031663" w:rsidRP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31663">
        <w:rPr>
          <w:rFonts w:ascii="Arial" w:eastAsia="Arial" w:hAnsi="Arial" w:cs="Arial"/>
          <w:sz w:val="20"/>
          <w:szCs w:val="20"/>
        </w:rPr>
        <w:t>Origination 02/2015</w:t>
      </w:r>
    </w:p>
    <w:p w14:paraId="27461A8D" w14:textId="77777777" w:rsidR="00031663" w:rsidRP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31663">
        <w:rPr>
          <w:rFonts w:ascii="Arial" w:eastAsia="Arial" w:hAnsi="Arial" w:cs="Arial"/>
          <w:sz w:val="20"/>
          <w:szCs w:val="20"/>
        </w:rPr>
        <w:t>Last Approved 05/2021</w:t>
      </w:r>
    </w:p>
    <w:p w14:paraId="477558D5" w14:textId="21622BBF" w:rsid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31663">
        <w:rPr>
          <w:rFonts w:ascii="Arial" w:eastAsia="Arial" w:hAnsi="Arial" w:cs="Arial"/>
          <w:sz w:val="20"/>
          <w:szCs w:val="20"/>
        </w:rPr>
        <w:t>Last Revision 07/2023</w:t>
      </w:r>
    </w:p>
    <w:p w14:paraId="4E34F47C" w14:textId="5F467321" w:rsid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CBBAA35" w14:textId="77777777" w:rsid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C7A1691" w14:textId="4D0A1D59" w:rsid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LD-830 applies to the following hospital facilities and provider groups</w:t>
      </w:r>
    </w:p>
    <w:p w14:paraId="067E6738" w14:textId="3A4A7901" w:rsid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610F4E7" w14:textId="619EFAD0" w:rsidR="00031663" w:rsidRDefault="00031663" w:rsidP="000316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31663">
        <w:rPr>
          <w:rFonts w:ascii="Arial" w:eastAsia="Arial" w:hAnsi="Arial" w:cs="Arial"/>
          <w:sz w:val="20"/>
          <w:szCs w:val="20"/>
        </w:rPr>
        <w:t>Slidell Memorial Hospital</w:t>
      </w:r>
    </w:p>
    <w:p w14:paraId="2B08F29A" w14:textId="077C8382" w:rsidR="00031663" w:rsidRDefault="00031663" w:rsidP="000316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31663">
        <w:rPr>
          <w:rFonts w:ascii="Arial" w:eastAsia="Arial" w:hAnsi="Arial" w:cs="Arial"/>
          <w:sz w:val="20"/>
          <w:szCs w:val="20"/>
        </w:rPr>
        <w:t>Slidell Memorial Hospital</w:t>
      </w:r>
      <w:r>
        <w:rPr>
          <w:rFonts w:ascii="Arial" w:eastAsia="Arial" w:hAnsi="Arial" w:cs="Arial"/>
          <w:sz w:val="20"/>
          <w:szCs w:val="20"/>
        </w:rPr>
        <w:t xml:space="preserve"> East</w:t>
      </w:r>
    </w:p>
    <w:p w14:paraId="4ECDC4BA" w14:textId="1935DA21" w:rsidR="00031663" w:rsidRDefault="00031663" w:rsidP="000316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Slidell Radiation Center</w:t>
      </w:r>
    </w:p>
    <w:p w14:paraId="41FDD61E" w14:textId="2F7F987F" w:rsidR="00031663" w:rsidRDefault="00031663" w:rsidP="000316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SMH Physician Network</w:t>
      </w:r>
    </w:p>
    <w:p w14:paraId="2C25EC69" w14:textId="45EB41F3" w:rsid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D4DDDE4" w14:textId="77777777" w:rsidR="00031663" w:rsidRPr="00031663" w:rsidRDefault="00031663" w:rsidP="000316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CB52952" w14:textId="36588F7B" w:rsidR="002C4176" w:rsidRDefault="002C4176" w:rsidP="002C4176">
      <w:pPr>
        <w:spacing w:line="240" w:lineRule="auto"/>
        <w:contextualSpacing/>
      </w:pPr>
      <w:bookmarkStart w:id="0" w:name="_GoBack"/>
      <w:bookmarkEnd w:id="0"/>
    </w:p>
    <w:sectPr w:rsidR="002C4176" w:rsidSect="00031663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76524" w14:textId="77777777" w:rsidR="00234E2B" w:rsidRDefault="00234E2B" w:rsidP="002C4176">
      <w:pPr>
        <w:spacing w:after="0" w:line="240" w:lineRule="auto"/>
      </w:pPr>
      <w:r>
        <w:separator/>
      </w:r>
    </w:p>
  </w:endnote>
  <w:endnote w:type="continuationSeparator" w:id="0">
    <w:p w14:paraId="6E4CD2AC" w14:textId="77777777" w:rsidR="00234E2B" w:rsidRDefault="00234E2B" w:rsidP="002C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80CF" w14:textId="4B2B89BD" w:rsidR="005E0D48" w:rsidRDefault="005E0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91D36" w14:textId="77777777" w:rsidR="00234E2B" w:rsidRDefault="00234E2B" w:rsidP="002C4176">
      <w:pPr>
        <w:spacing w:after="0" w:line="240" w:lineRule="auto"/>
      </w:pPr>
      <w:r>
        <w:separator/>
      </w:r>
    </w:p>
  </w:footnote>
  <w:footnote w:type="continuationSeparator" w:id="0">
    <w:p w14:paraId="4A67DAE7" w14:textId="77777777" w:rsidR="00234E2B" w:rsidRDefault="00234E2B" w:rsidP="002C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0306F"/>
    <w:multiLevelType w:val="hybridMultilevel"/>
    <w:tmpl w:val="74B6E5FA"/>
    <w:lvl w:ilvl="0" w:tplc="C3148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51"/>
    <w:rsid w:val="00031663"/>
    <w:rsid w:val="0007655D"/>
    <w:rsid w:val="0007755B"/>
    <w:rsid w:val="000B3318"/>
    <w:rsid w:val="00214EA8"/>
    <w:rsid w:val="00234E2B"/>
    <w:rsid w:val="002C4176"/>
    <w:rsid w:val="003048A7"/>
    <w:rsid w:val="00450D51"/>
    <w:rsid w:val="005A1CDD"/>
    <w:rsid w:val="005E0D48"/>
    <w:rsid w:val="00981350"/>
    <w:rsid w:val="00983552"/>
    <w:rsid w:val="009960EC"/>
    <w:rsid w:val="00B97565"/>
    <w:rsid w:val="00BE4035"/>
    <w:rsid w:val="00C612DE"/>
    <w:rsid w:val="00CA63AA"/>
    <w:rsid w:val="00D61A0F"/>
    <w:rsid w:val="00EB7A56"/>
    <w:rsid w:val="00F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F2374"/>
  <w15:docId w15:val="{8764B38D-F700-4433-9F13-838D061A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76"/>
  </w:style>
  <w:style w:type="paragraph" w:styleId="Footer">
    <w:name w:val="footer"/>
    <w:basedOn w:val="Normal"/>
    <w:link w:val="FooterChar"/>
    <w:uiPriority w:val="99"/>
    <w:unhideWhenUsed/>
    <w:rsid w:val="002C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76"/>
  </w:style>
  <w:style w:type="paragraph" w:styleId="BalloonText">
    <w:name w:val="Balloon Text"/>
    <w:basedOn w:val="Normal"/>
    <w:link w:val="BalloonTextChar"/>
    <w:uiPriority w:val="99"/>
    <w:semiHidden/>
    <w:unhideWhenUsed/>
    <w:rsid w:val="002C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Settoon</dc:creator>
  <cp:lastModifiedBy>Cathy Gebo</cp:lastModifiedBy>
  <cp:revision>2</cp:revision>
  <cp:lastPrinted>2023-06-22T13:39:00Z</cp:lastPrinted>
  <dcterms:created xsi:type="dcterms:W3CDTF">2023-06-22T22:54:00Z</dcterms:created>
  <dcterms:modified xsi:type="dcterms:W3CDTF">2023-06-22T22:54:00Z</dcterms:modified>
</cp:coreProperties>
</file>